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8A" w:rsidRPr="007C348A" w:rsidRDefault="007C348A" w:rsidP="007C348A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 xml:space="preserve">Последствия наркомании губительным образом сказываются как на физическом состоянии зависящих людей, так и на их психике. Среди всех медицинских последствий наркологической группы заболеваний обращают на себя внимание типичные изменения личности больных. </w:t>
      </w:r>
    </w:p>
    <w:p w:rsidR="007C348A" w:rsidRPr="007C348A" w:rsidRDefault="007C348A" w:rsidP="007C348A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 xml:space="preserve">На самом первом этапе приобщения к наркотикам у человека доминируют так называемые аффективные нарушения, которые характеризуют трансформацию личности в сторону эмоциональной шаткости, увеличенной чувствительности, склонности к неадекватному реагированию на окружающее. </w:t>
      </w:r>
    </w:p>
    <w:p w:rsidR="000C506C" w:rsidRPr="007C348A" w:rsidRDefault="007C348A" w:rsidP="00BB3F94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>Поведение наркоманов, главным образом, характеризуется психопатическими нарушениями, которые проявляются лживостью, депрессией, потерей чувства долга, самокритики, ненадлежащее отношение к последствиям наркомании. Таким образом, начинает развиваться психопатическая деградация личности, заставляющая человека все свои мысли и силы ориентировать на наркотик.</w:t>
      </w:r>
    </w:p>
    <w:p w:rsidR="007C348A" w:rsidRDefault="007C348A" w:rsidP="007C348A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 xml:space="preserve">Формирование такого рода расстройств отмечается практически во всех случаях приема наркотических средств. Особенно быстро это возникает у больных, которые вдыхают испарения органических растворителей, т. е. </w:t>
      </w:r>
      <w:proofErr w:type="spellStart"/>
      <w:r w:rsidRPr="007C348A">
        <w:rPr>
          <w:rFonts w:ascii="Times New Roman" w:hAnsi="Times New Roman"/>
        </w:rPr>
        <w:t>токсикоманят</w:t>
      </w:r>
      <w:proofErr w:type="spellEnd"/>
      <w:r w:rsidRPr="007C348A">
        <w:rPr>
          <w:rFonts w:ascii="Times New Roman" w:hAnsi="Times New Roman"/>
        </w:rPr>
        <w:t xml:space="preserve">. </w:t>
      </w:r>
    </w:p>
    <w:p w:rsidR="007C348A" w:rsidRPr="007C348A" w:rsidRDefault="007C348A" w:rsidP="007C348A">
      <w:pPr>
        <w:jc w:val="center"/>
        <w:rPr>
          <w:rFonts w:ascii="Times New Roman" w:hAnsi="Times New Roman"/>
          <w:b/>
        </w:rPr>
      </w:pPr>
      <w:r w:rsidRPr="007C348A">
        <w:rPr>
          <w:rFonts w:ascii="Times New Roman" w:hAnsi="Times New Roman"/>
          <w:b/>
        </w:rPr>
        <w:t>У больных, использующих средства с коноплей, и у больных, страдающих опийной и героиновой наркоманией, расстройства интеллектуального типа формируются</w:t>
      </w:r>
      <w:r>
        <w:rPr>
          <w:rFonts w:ascii="Times New Roman" w:hAnsi="Times New Roman"/>
          <w:b/>
        </w:rPr>
        <w:t xml:space="preserve"> </w:t>
      </w:r>
      <w:r w:rsidRPr="007C348A">
        <w:rPr>
          <w:rFonts w:ascii="Times New Roman" w:hAnsi="Times New Roman"/>
          <w:b/>
        </w:rPr>
        <w:t xml:space="preserve"> в течение более длительного времени.</w:t>
      </w:r>
    </w:p>
    <w:p w:rsidR="007C348A" w:rsidRPr="007C348A" w:rsidRDefault="007C348A" w:rsidP="007C348A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 xml:space="preserve">Среди тяжелых медицинских последствий наркомании и токсикоманий необходимо выделить повышенную склонность к самоубийствам. Согласно статистическим данным, у наркоманов и токсикоманов. По сравнению с нормальными людьми, данный риск увеличен в 5—20 раз. У больных отмечаются настоящие самоубийственные тенденции: они причиняют себе тяжелые телесные повреждения (как правило, порезы), однако чаще они делают это с </w:t>
      </w:r>
      <w:r w:rsidRPr="007C348A">
        <w:rPr>
          <w:rFonts w:ascii="Times New Roman" w:hAnsi="Times New Roman"/>
        </w:rPr>
        <w:lastRenderedPageBreak/>
        <w:t>показной целью либо чтобы устранить напряжение на высоте аффекта, т. е. при виде крови наркоман успокаивается.</w:t>
      </w:r>
    </w:p>
    <w:p w:rsidR="007C348A" w:rsidRDefault="007C348A" w:rsidP="007C348A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>К особо распространенным последствиям наркомании можно отнести различные инфекции, которые появляются из-за несоблюдения правил гигиены и асептики: гепатиты В и С, СПИД и заражения крови. Практически у всех больных, применяющих наркотики, печень увеличена и болезненна при прощупывании, отмечаются различные нарушения со стороны нервной, сердечно-сосудистой, дыхательной, эндокринной систем, патологические процессы почек.</w:t>
      </w:r>
    </w:p>
    <w:p w:rsidR="00BB3F94" w:rsidRPr="007C348A" w:rsidRDefault="00BB3F94" w:rsidP="00BB3F94">
      <w:pPr>
        <w:ind w:left="-851" w:firstLine="708"/>
        <w:jc w:val="center"/>
        <w:rPr>
          <w:rFonts w:ascii="Times New Roman" w:hAnsi="Times New Roman"/>
        </w:rPr>
      </w:pPr>
      <w:r w:rsidRPr="00BB3F9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60602" cy="2115879"/>
            <wp:effectExtent l="19050" t="0" r="6298" b="0"/>
            <wp:docPr id="8" name="Рисунок 12" descr="http://www.gorkluch.ru/upload/medialibrary/2f3/antin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rkluch.ru/upload/medialibrary/2f3/antinar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98" cy="212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8A" w:rsidRPr="007C348A" w:rsidRDefault="007C348A" w:rsidP="007C348A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 xml:space="preserve">Ко всему прочему, последствия наркомании сказываются и на трудоспособности: наркоманы не работают, занимаются криминалом, пытаясь всеми способами достать заветную дозу. </w:t>
      </w:r>
    </w:p>
    <w:p w:rsidR="007C348A" w:rsidRPr="007C348A" w:rsidRDefault="007C348A" w:rsidP="007C348A">
      <w:pPr>
        <w:ind w:firstLine="708"/>
        <w:rPr>
          <w:rFonts w:ascii="Times New Roman" w:hAnsi="Times New Roman"/>
        </w:rPr>
      </w:pPr>
      <w:r w:rsidRPr="007C348A">
        <w:rPr>
          <w:rFonts w:ascii="Times New Roman" w:hAnsi="Times New Roman"/>
        </w:rPr>
        <w:t>Одним из немаловажных и значимых показателей тяжести последствий наркомании становится преждевременная смертность, которая проявляется в различных несчастных случаях, суицидах, интоксикациях вследствие передозировки, насилии, травмах, а также различных соматических заболеваниях. Средний возраст умерших составляет всего 3</w:t>
      </w:r>
      <w:r>
        <w:rPr>
          <w:rFonts w:ascii="Times New Roman" w:hAnsi="Times New Roman"/>
        </w:rPr>
        <w:t>3 года</w:t>
      </w:r>
      <w:r w:rsidRPr="007C34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F4E91" w:rsidRDefault="004F4E91" w:rsidP="000C506C">
      <w:pPr>
        <w:jc w:val="center"/>
        <w:rPr>
          <w:rFonts w:ascii="Times New Roman" w:hAnsi="Times New Roman"/>
        </w:rPr>
      </w:pPr>
    </w:p>
    <w:p w:rsidR="000C506C" w:rsidRDefault="000C506C" w:rsidP="000C506C">
      <w:pPr>
        <w:jc w:val="center"/>
        <w:rPr>
          <w:rFonts w:ascii="Times New Roman" w:hAnsi="Times New Roman"/>
        </w:rPr>
      </w:pPr>
    </w:p>
    <w:p w:rsidR="000C506C" w:rsidRDefault="000C506C" w:rsidP="000C506C">
      <w:pPr>
        <w:jc w:val="center"/>
        <w:rPr>
          <w:rFonts w:ascii="Times New Roman" w:hAnsi="Times New Roman"/>
        </w:rPr>
      </w:pPr>
    </w:p>
    <w:p w:rsidR="000C506C" w:rsidRDefault="000C506C" w:rsidP="000C506C">
      <w:pPr>
        <w:jc w:val="center"/>
        <w:rPr>
          <w:rFonts w:ascii="Times New Roman" w:hAnsi="Times New Roman"/>
        </w:rPr>
      </w:pPr>
    </w:p>
    <w:p w:rsidR="00BB3F94" w:rsidRDefault="00BB3F94" w:rsidP="00F80231">
      <w:pPr>
        <w:rPr>
          <w:rFonts w:ascii="Times New Roman" w:hAnsi="Times New Roman"/>
        </w:rPr>
      </w:pPr>
    </w:p>
    <w:p w:rsidR="000C506C" w:rsidRDefault="000C506C" w:rsidP="000C506C">
      <w:pPr>
        <w:jc w:val="center"/>
        <w:rPr>
          <w:rFonts w:ascii="Times New Roman" w:hAnsi="Times New Roman"/>
        </w:rPr>
      </w:pPr>
    </w:p>
    <w:p w:rsidR="00F80231" w:rsidRDefault="00F80231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F80231">
        <w:rPr>
          <w:rFonts w:ascii="Arial" w:hAnsi="Arial" w:cs="Arial"/>
          <w:b/>
          <w:i/>
          <w:sz w:val="48"/>
          <w:szCs w:val="48"/>
        </w:rPr>
        <w:t>ПОСЛЕДСТВИЯ УПОТРЕБЛЕНИЯ НАРКОТИЧЕСКИХ СРЕДСТВ И ПСИХОТРОПНЫХ ВЕЩЕСТВ</w:t>
      </w:r>
    </w:p>
    <w:p w:rsidR="00DA78F7" w:rsidRDefault="00DA78F7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DA78F7" w:rsidRDefault="00DA78F7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DA78F7" w:rsidRDefault="00DA78F7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DA78F7" w:rsidRDefault="00DA78F7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DA78F7" w:rsidRDefault="00DA78F7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DA78F7" w:rsidRDefault="00DA78F7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DA78F7" w:rsidRDefault="00DA78F7" w:rsidP="00BB3F94">
      <w:pPr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bookmarkEnd w:id="0"/>
    </w:p>
    <w:p w:rsidR="00F80231" w:rsidRPr="00F80231" w:rsidRDefault="00F80231" w:rsidP="000C506C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460420" cy="2730635"/>
            <wp:effectExtent l="19050" t="0" r="6680" b="0"/>
            <wp:docPr id="30" name="Рисунок 30" descr="http://velorama.ru/files/32564/poppy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elorama.ru/files/32564/poppy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14" cy="27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231" w:rsidRPr="00F80231" w:rsidSect="000C506C">
      <w:pgSz w:w="16838" w:h="11906" w:orient="landscape"/>
      <w:pgMar w:top="993" w:right="820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A"/>
    <w:rsid w:val="00040DC6"/>
    <w:rsid w:val="000C506C"/>
    <w:rsid w:val="004F4E91"/>
    <w:rsid w:val="007C348A"/>
    <w:rsid w:val="00BB3F94"/>
    <w:rsid w:val="00DA78F7"/>
    <w:rsid w:val="00EB06FA"/>
    <w:rsid w:val="00F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149"/>
  <w15:docId w15:val="{EA78EB18-C024-43C7-89FB-BCB645A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DC6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40DC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040D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C3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48A"/>
  </w:style>
  <w:style w:type="paragraph" w:styleId="a7">
    <w:name w:val="Balloon Text"/>
    <w:basedOn w:val="a"/>
    <w:link w:val="a8"/>
    <w:uiPriority w:val="99"/>
    <w:semiHidden/>
    <w:unhideWhenUsed/>
    <w:rsid w:val="000C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0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2016-12-04T14:37:00Z</dcterms:created>
  <dcterms:modified xsi:type="dcterms:W3CDTF">2016-12-04T14:37:00Z</dcterms:modified>
</cp:coreProperties>
</file>